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9C52E" w14:textId="77777777" w:rsidR="00650241" w:rsidRDefault="00246506" w:rsidP="0037279D">
      <w:pPr>
        <w:tabs>
          <w:tab w:val="left" w:pos="2070"/>
        </w:tabs>
        <w:spacing w:line="240" w:lineRule="auto"/>
        <w:jc w:val="center"/>
        <w:rPr>
          <w:b/>
          <w:bCs/>
          <w:sz w:val="24"/>
          <w:szCs w:val="24"/>
        </w:rPr>
      </w:pPr>
      <w:r w:rsidRPr="0037279D">
        <w:rPr>
          <w:b/>
          <w:bCs/>
          <w:sz w:val="24"/>
          <w:szCs w:val="24"/>
        </w:rPr>
        <w:t xml:space="preserve">Coronavirus (COVID-19) </w:t>
      </w:r>
    </w:p>
    <w:p w14:paraId="1E4180FC" w14:textId="3F9155E6" w:rsidR="0037279D" w:rsidRPr="0037279D" w:rsidRDefault="007D3AF5" w:rsidP="0037279D">
      <w:pPr>
        <w:tabs>
          <w:tab w:val="left" w:pos="2070"/>
        </w:tabs>
        <w:spacing w:line="240" w:lineRule="auto"/>
        <w:jc w:val="center"/>
        <w:rPr>
          <w:b/>
          <w:bCs/>
          <w:sz w:val="24"/>
          <w:szCs w:val="24"/>
        </w:rPr>
      </w:pPr>
      <w:r>
        <w:rPr>
          <w:b/>
          <w:bCs/>
          <w:sz w:val="24"/>
          <w:szCs w:val="24"/>
        </w:rPr>
        <w:t xml:space="preserve">Patient </w:t>
      </w:r>
      <w:r w:rsidR="003662B0" w:rsidRPr="0037279D">
        <w:rPr>
          <w:b/>
          <w:bCs/>
          <w:sz w:val="24"/>
          <w:szCs w:val="24"/>
        </w:rPr>
        <w:t xml:space="preserve">Communications RE rescue packs </w:t>
      </w:r>
      <w:r w:rsidR="0037279D" w:rsidRPr="0037279D">
        <w:rPr>
          <w:b/>
          <w:bCs/>
          <w:sz w:val="24"/>
          <w:szCs w:val="24"/>
        </w:rPr>
        <w:t>&amp; inhalers</w:t>
      </w:r>
      <w:bookmarkStart w:id="0" w:name="_GoBack"/>
      <w:bookmarkEnd w:id="0"/>
    </w:p>
    <w:p w14:paraId="20FC1A8C" w14:textId="3777D1EA" w:rsidR="00811E4B" w:rsidRPr="00811E4B" w:rsidRDefault="00811E4B" w:rsidP="00147074">
      <w:pPr>
        <w:tabs>
          <w:tab w:val="left" w:pos="2070"/>
        </w:tabs>
        <w:spacing w:line="360" w:lineRule="auto"/>
        <w:jc w:val="both"/>
        <w:rPr>
          <w:b/>
          <w:bCs/>
          <w:sz w:val="24"/>
          <w:szCs w:val="24"/>
        </w:rPr>
      </w:pPr>
      <w:r w:rsidRPr="00811E4B">
        <w:rPr>
          <w:b/>
          <w:bCs/>
          <w:sz w:val="24"/>
          <w:szCs w:val="24"/>
        </w:rPr>
        <w:t>Rescue Packs:</w:t>
      </w:r>
    </w:p>
    <w:p w14:paraId="6177CEBA" w14:textId="6A4C2E1C" w:rsidR="00147074" w:rsidRPr="0037279D" w:rsidRDefault="00857C3B" w:rsidP="00147074">
      <w:pPr>
        <w:tabs>
          <w:tab w:val="left" w:pos="2070"/>
        </w:tabs>
        <w:spacing w:line="360" w:lineRule="auto"/>
        <w:jc w:val="both"/>
        <w:rPr>
          <w:b/>
          <w:bCs/>
        </w:rPr>
      </w:pPr>
      <w:r w:rsidRPr="0037279D">
        <w:rPr>
          <w:b/>
          <w:bCs/>
        </w:rPr>
        <w:t xml:space="preserve"> </w:t>
      </w:r>
      <w:r w:rsidR="00147074" w:rsidRPr="0037279D">
        <w:rPr>
          <w:b/>
          <w:bCs/>
        </w:rPr>
        <w:t>We have been made aware of some inaccurate information circulating (especially on social media) regarding rescue packs</w:t>
      </w:r>
      <w:r w:rsidR="0037279D" w:rsidRPr="0037279D">
        <w:rPr>
          <w:b/>
          <w:bCs/>
        </w:rPr>
        <w:t xml:space="preserve">. </w:t>
      </w:r>
      <w:r w:rsidR="00147074" w:rsidRPr="0037279D">
        <w:rPr>
          <w:b/>
          <w:bCs/>
        </w:rPr>
        <w:t xml:space="preserve">Practices may wish to use the </w:t>
      </w:r>
      <w:r w:rsidR="00650241">
        <w:rPr>
          <w:b/>
          <w:bCs/>
        </w:rPr>
        <w:t>following</w:t>
      </w:r>
      <w:r w:rsidR="00147074" w:rsidRPr="0037279D">
        <w:rPr>
          <w:b/>
          <w:bCs/>
        </w:rPr>
        <w:t xml:space="preserve"> messag</w:t>
      </w:r>
      <w:r w:rsidR="00650241">
        <w:rPr>
          <w:b/>
          <w:bCs/>
        </w:rPr>
        <w:t xml:space="preserve">e to patients: </w:t>
      </w:r>
    </w:p>
    <w:p w14:paraId="4C42B194" w14:textId="15228C3D" w:rsidR="00147074" w:rsidRPr="00491900" w:rsidRDefault="00147074" w:rsidP="00147074">
      <w:pPr>
        <w:tabs>
          <w:tab w:val="left" w:pos="2070"/>
        </w:tabs>
        <w:spacing w:line="360" w:lineRule="auto"/>
        <w:jc w:val="both"/>
        <w:rPr>
          <w:i/>
          <w:iCs/>
        </w:rPr>
      </w:pPr>
      <w:r w:rsidRPr="00491900">
        <w:rPr>
          <w:i/>
          <w:iCs/>
        </w:rPr>
        <w:t>We have been made aware of some inaccurate information circulating (especially on social media) regarding special ‘rescue packs’ of antibiotics and oral steroids for patients with pre-existing respiratory conditions such as asthma or chronic obstructive pulmonary disease (or even for those who don’t have these conditions).</w:t>
      </w:r>
    </w:p>
    <w:p w14:paraId="35A345D8" w14:textId="51EDD073" w:rsidR="00147074" w:rsidRPr="00491900" w:rsidRDefault="00147074" w:rsidP="00147074">
      <w:pPr>
        <w:tabs>
          <w:tab w:val="left" w:pos="2070"/>
        </w:tabs>
        <w:spacing w:line="360" w:lineRule="auto"/>
        <w:jc w:val="both"/>
        <w:rPr>
          <w:i/>
          <w:iCs/>
        </w:rPr>
      </w:pPr>
      <w:r w:rsidRPr="00491900">
        <w:rPr>
          <w:i/>
          <w:iCs/>
        </w:rPr>
        <w:t xml:space="preserve">We would like to reassure you that patients who suffer with severe respiratory conditions already have these in place (along with the instructions </w:t>
      </w:r>
      <w:r w:rsidR="00765C4A">
        <w:rPr>
          <w:i/>
          <w:iCs/>
        </w:rPr>
        <w:t xml:space="preserve">on </w:t>
      </w:r>
      <w:r w:rsidRPr="00491900">
        <w:rPr>
          <w:i/>
          <w:iCs/>
        </w:rPr>
        <w:t>how to use them). Oral steroids are powerful medicines and any decision to use them would need careful evaluation by a prescriber, usually a doctor or respiratory specialist nurse.</w:t>
      </w:r>
    </w:p>
    <w:p w14:paraId="53BB4975" w14:textId="3F904B0D" w:rsidR="00147074" w:rsidRPr="00491900" w:rsidRDefault="00147074" w:rsidP="00147074">
      <w:pPr>
        <w:tabs>
          <w:tab w:val="left" w:pos="2070"/>
        </w:tabs>
        <w:spacing w:line="360" w:lineRule="auto"/>
        <w:jc w:val="both"/>
        <w:rPr>
          <w:i/>
          <w:iCs/>
        </w:rPr>
      </w:pPr>
      <w:r w:rsidRPr="00491900">
        <w:rPr>
          <w:i/>
          <w:iCs/>
        </w:rPr>
        <w:t>Please do not contact your GP practice for a rescue pack unless this is something that has been previously agreed and prescribed by your medical team. You should continue to manage your condition in the usual way and if you feel you have symptoms of COVID-19, go to https://111.nhs.uk/covid-19 or call 111 (online services should be used as a first choice) before doing anything else.</w:t>
      </w:r>
      <w:r w:rsidR="005712AE">
        <w:rPr>
          <w:i/>
          <w:iCs/>
        </w:rPr>
        <w:t xml:space="preserve"> </w:t>
      </w:r>
    </w:p>
    <w:p w14:paraId="0AD735E5" w14:textId="0ABCD9E0" w:rsidR="001702BC" w:rsidRPr="00811E4B" w:rsidRDefault="001702BC" w:rsidP="00147074">
      <w:pPr>
        <w:tabs>
          <w:tab w:val="left" w:pos="2070"/>
        </w:tabs>
        <w:spacing w:line="360" w:lineRule="auto"/>
        <w:jc w:val="both"/>
        <w:rPr>
          <w:b/>
          <w:bCs/>
          <w:sz w:val="24"/>
          <w:szCs w:val="24"/>
        </w:rPr>
      </w:pPr>
      <w:r w:rsidRPr="00811E4B">
        <w:rPr>
          <w:b/>
          <w:bCs/>
          <w:sz w:val="24"/>
          <w:szCs w:val="24"/>
        </w:rPr>
        <w:t>Inhalers</w:t>
      </w:r>
      <w:r w:rsidR="00811E4B">
        <w:rPr>
          <w:b/>
          <w:bCs/>
          <w:sz w:val="24"/>
          <w:szCs w:val="24"/>
        </w:rPr>
        <w:t>:</w:t>
      </w:r>
    </w:p>
    <w:p w14:paraId="6AB68177" w14:textId="5A8521EC" w:rsidR="0037279D" w:rsidRDefault="001702BC" w:rsidP="00147074">
      <w:pPr>
        <w:tabs>
          <w:tab w:val="left" w:pos="2070"/>
        </w:tabs>
        <w:spacing w:line="360" w:lineRule="auto"/>
        <w:jc w:val="both"/>
      </w:pPr>
      <w:r w:rsidRPr="001702BC">
        <w:t xml:space="preserve">We are aware of increasing requests for inhalers from patients who </w:t>
      </w:r>
      <w:r w:rsidR="005712AE">
        <w:t>have not</w:t>
      </w:r>
      <w:r w:rsidRPr="001702BC">
        <w:t xml:space="preserve"> had them for a significant </w:t>
      </w:r>
      <w:r w:rsidR="00491900" w:rsidRPr="001702BC">
        <w:t>period</w:t>
      </w:r>
      <w:r w:rsidRPr="001702BC">
        <w:t xml:space="preserve">. Each patient should be reviewed on an individual basis and certainly not all patients should have these prescribed as there should be a clinical need for this. Patients who </w:t>
      </w:r>
      <w:r w:rsidR="005712AE">
        <w:t>have not</w:t>
      </w:r>
      <w:r w:rsidRPr="001702BC">
        <w:t xml:space="preserve"> had these for at least 18 months probably </w:t>
      </w:r>
      <w:r w:rsidR="005712AE">
        <w:t>do not</w:t>
      </w:r>
      <w:r w:rsidRPr="001702BC">
        <w:t xml:space="preserve"> need a prescription but may need them prescribing in future if they have a clinical need. There is a risk to general supply of these for those who do need them if we significantly change the normally prescribing rate and we are already seeing many stock shortages with these.  In the </w:t>
      </w:r>
      <w:r w:rsidR="00811E4B" w:rsidRPr="001702BC">
        <w:t>meantime,</w:t>
      </w:r>
      <w:r w:rsidRPr="001702BC">
        <w:t xml:space="preserve"> if you have patients who do require an inhaler then we would suggest limiting this to one inhaler where appropriate to help manage the supply chain.</w:t>
      </w:r>
    </w:p>
    <w:sectPr w:rsidR="0037279D" w:rsidSect="00D425EB">
      <w:footerReference w:type="even" r:id="rId11"/>
      <w:footerReference w:type="default" r:id="rId12"/>
      <w:headerReference w:type="first" r:id="rId13"/>
      <w:footerReference w:type="first" r:id="rId14"/>
      <w:pgSz w:w="11906" w:h="16838"/>
      <w:pgMar w:top="1440" w:right="1440" w:bottom="1440" w:left="1440" w:header="1247"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A81D" w14:textId="77777777" w:rsidR="00937AF5" w:rsidRDefault="00937AF5">
      <w:pPr>
        <w:spacing w:after="0" w:line="240" w:lineRule="auto"/>
      </w:pPr>
      <w:r>
        <w:separator/>
      </w:r>
    </w:p>
  </w:endnote>
  <w:endnote w:type="continuationSeparator" w:id="0">
    <w:p w14:paraId="03BFFBF2" w14:textId="77777777" w:rsidR="00937AF5" w:rsidRDefault="0093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7AA5"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25E37AA6" w14:textId="2468117B" w:rsidR="003252CC" w:rsidRPr="005D7BDB" w:rsidRDefault="004E7152" w:rsidP="003252CC">
    <w:pPr>
      <w:pStyle w:val="Footer"/>
      <w:jc w:val="center"/>
      <w:rPr>
        <w:i/>
        <w:color w:val="A6A6A6" w:themeColor="background1" w:themeShade="A6"/>
      </w:rPr>
    </w:pPr>
    <w:r>
      <w:rPr>
        <w:i/>
        <w:color w:val="A6A6A6" w:themeColor="background1" w:themeShade="A6"/>
      </w:rPr>
      <w:t xml:space="preserve">Celebrating Excellence in General Practice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7AA7"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25E37AA8" w14:textId="77777777" w:rsidR="003252CC" w:rsidRPr="005D7BDB" w:rsidRDefault="003252CC" w:rsidP="003252CC">
    <w:pPr>
      <w:pStyle w:val="Footer"/>
      <w:jc w:val="center"/>
      <w:rPr>
        <w:i/>
        <w:color w:val="A6A6A6" w:themeColor="background1" w:themeShade="A6"/>
      </w:rPr>
    </w:pPr>
    <w:r w:rsidRPr="005D7BDB">
      <w:rPr>
        <w:i/>
        <w:color w:val="A6A6A6" w:themeColor="background1" w:themeShade="A6"/>
      </w:rPr>
      <w:t>Serving practices in Central, Coastal &amp; Pennine Lancashire and Cumbria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7AAF"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25E37AB0" w14:textId="77777777" w:rsidR="003252CC" w:rsidRPr="005D7BDB" w:rsidRDefault="00584B07" w:rsidP="00584B07">
    <w:pPr>
      <w:pStyle w:val="Footer"/>
      <w:jc w:val="center"/>
      <w:rPr>
        <w:i/>
        <w:color w:val="A6A6A6" w:themeColor="background1" w:themeShade="A6"/>
      </w:rPr>
    </w:pPr>
    <w:r w:rsidRPr="00584B07">
      <w:rPr>
        <w:i/>
        <w:color w:val="A6A6A6" w:themeColor="background1" w:themeShade="A6"/>
      </w:rPr>
      <w:t>Celebrating Excellence in General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E221" w14:textId="77777777" w:rsidR="00937AF5" w:rsidRDefault="00937AF5">
      <w:pPr>
        <w:spacing w:after="0" w:line="240" w:lineRule="auto"/>
      </w:pPr>
      <w:r>
        <w:rPr>
          <w:color w:val="000000"/>
        </w:rPr>
        <w:separator/>
      </w:r>
    </w:p>
  </w:footnote>
  <w:footnote w:type="continuationSeparator" w:id="0">
    <w:p w14:paraId="4633124B" w14:textId="77777777" w:rsidR="00937AF5" w:rsidRDefault="0093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7AA9" w14:textId="527441B6" w:rsidR="00D425EB" w:rsidRDefault="00AF2A29">
    <w:pPr>
      <w:pStyle w:val="Header"/>
    </w:pPr>
    <w:r>
      <w:rPr>
        <w:noProof/>
        <w:lang w:eastAsia="en-GB"/>
      </w:rPr>
      <w:drawing>
        <wp:anchor distT="0" distB="0" distL="114300" distR="114300" simplePos="0" relativeHeight="251665408" behindDoc="0" locked="0" layoutInCell="1" allowOverlap="1" wp14:anchorId="25E37AB3" wp14:editId="68EF10B4">
          <wp:simplePos x="0" y="0"/>
          <wp:positionH relativeFrom="column">
            <wp:posOffset>161925</wp:posOffset>
          </wp:positionH>
          <wp:positionV relativeFrom="paragraph">
            <wp:posOffset>-610870</wp:posOffset>
          </wp:positionV>
          <wp:extent cx="1581150" cy="1303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13036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8"/>
        <w:szCs w:val="28"/>
        <w:lang w:eastAsia="en-GB"/>
      </w:rPr>
      <mc:AlternateContent>
        <mc:Choice Requires="wps">
          <w:drawing>
            <wp:anchor distT="0" distB="0" distL="114300" distR="114300" simplePos="0" relativeHeight="251662336" behindDoc="1" locked="0" layoutInCell="1" allowOverlap="1" wp14:anchorId="25E37AB1" wp14:editId="3059862B">
              <wp:simplePos x="0" y="0"/>
              <wp:positionH relativeFrom="column">
                <wp:posOffset>2390775</wp:posOffset>
              </wp:positionH>
              <wp:positionV relativeFrom="paragraph">
                <wp:posOffset>-372745</wp:posOffset>
              </wp:positionV>
              <wp:extent cx="3542665" cy="1133475"/>
              <wp:effectExtent l="0" t="0" r="635" b="9525"/>
              <wp:wrapNone/>
              <wp:docPr id="6" name="Text Box 2"/>
              <wp:cNvGraphicFramePr/>
              <a:graphic xmlns:a="http://schemas.openxmlformats.org/drawingml/2006/main">
                <a:graphicData uri="http://schemas.microsoft.com/office/word/2010/wordprocessingShape">
                  <wps:wsp>
                    <wps:cNvSpPr txBox="1"/>
                    <wps:spPr>
                      <a:xfrm>
                        <a:off x="0" y="0"/>
                        <a:ext cx="3542665" cy="1133475"/>
                      </a:xfrm>
                      <a:prstGeom prst="rect">
                        <a:avLst/>
                      </a:prstGeom>
                      <a:solidFill>
                        <a:srgbClr val="FFFFFF"/>
                      </a:solidFill>
                      <a:ln>
                        <a:noFill/>
                        <a:prstDash/>
                      </a:ln>
                    </wps:spPr>
                    <wps:txbx>
                      <w:txbxContent>
                        <w:p w14:paraId="25E37AB7" w14:textId="77777777" w:rsidR="00D425EB" w:rsidRDefault="00D425EB" w:rsidP="00D425EB">
                          <w:pPr>
                            <w:spacing w:after="0"/>
                            <w:jc w:val="center"/>
                            <w:rPr>
                              <w:b/>
                              <w:color w:val="000000"/>
                              <w:sz w:val="28"/>
                              <w:szCs w:val="28"/>
                            </w:rPr>
                          </w:pPr>
                          <w:r>
                            <w:rPr>
                              <w:b/>
                              <w:color w:val="000000"/>
                              <w:sz w:val="28"/>
                              <w:szCs w:val="28"/>
                            </w:rPr>
                            <w:t>Consortium of Local Medical Committees</w:t>
                          </w:r>
                        </w:p>
                        <w:p w14:paraId="25E37AB8" w14:textId="77777777" w:rsidR="00D425EB" w:rsidRDefault="00D425EB" w:rsidP="00D425EB">
                          <w:pPr>
                            <w:spacing w:after="0"/>
                            <w:jc w:val="center"/>
                            <w:rPr>
                              <w:color w:val="000000"/>
                            </w:rPr>
                          </w:pPr>
                          <w:r>
                            <w:rPr>
                              <w:color w:val="000000"/>
                            </w:rPr>
                            <w:t>449-451 Garstang Road (Ambulance Service HQ)</w:t>
                          </w:r>
                        </w:p>
                        <w:p w14:paraId="25E37AB9" w14:textId="77777777" w:rsidR="00D425EB" w:rsidRDefault="00D425EB" w:rsidP="00D425EB">
                          <w:pPr>
                            <w:spacing w:after="0"/>
                            <w:jc w:val="center"/>
                            <w:rPr>
                              <w:color w:val="000000"/>
                            </w:rPr>
                          </w:pPr>
                          <w:r>
                            <w:rPr>
                              <w:color w:val="000000"/>
                            </w:rPr>
                            <w:t>Broughton, Preston, PR3 5LN</w:t>
                          </w:r>
                        </w:p>
                        <w:p w14:paraId="622A602E" w14:textId="02DF1AA1" w:rsidR="00940D1D" w:rsidRDefault="003E3F85" w:rsidP="00940D1D">
                          <w:pPr>
                            <w:spacing w:after="0"/>
                            <w:jc w:val="center"/>
                            <w:rPr>
                              <w:b/>
                              <w:color w:val="000000"/>
                            </w:rPr>
                          </w:pPr>
                          <w:r>
                            <w:rPr>
                              <w:b/>
                              <w:color w:val="000000"/>
                            </w:rPr>
                            <w:t xml:space="preserve">Tel: 01772 863806   </w:t>
                          </w:r>
                        </w:p>
                        <w:p w14:paraId="440D4956" w14:textId="43545072" w:rsidR="00864BCE" w:rsidRDefault="00864BCE" w:rsidP="00940D1D">
                          <w:pPr>
                            <w:spacing w:after="0"/>
                            <w:jc w:val="center"/>
                            <w:rPr>
                              <w:b/>
                              <w:color w:val="000000"/>
                            </w:rPr>
                          </w:pPr>
                          <w:r>
                            <w:rPr>
                              <w:b/>
                              <w:color w:val="000000"/>
                            </w:rPr>
                            <w:t xml:space="preserve">Email: </w:t>
                          </w:r>
                          <w:hyperlink r:id="rId2" w:history="1">
                            <w:r w:rsidRPr="00C4201E">
                              <w:rPr>
                                <w:rStyle w:val="Hyperlink"/>
                                <w:b/>
                                <w:color w:val="4BACC6" w:themeColor="accent5"/>
                              </w:rPr>
                              <w:t>Enquiries@nwlmcs.org</w:t>
                            </w:r>
                          </w:hyperlink>
                          <w:r w:rsidRPr="00C4201E">
                            <w:rPr>
                              <w:b/>
                              <w:color w:val="4BACC6" w:themeColor="accent5"/>
                            </w:rPr>
                            <w:t xml:space="preserve"> </w:t>
                          </w:r>
                        </w:p>
                        <w:p w14:paraId="25E37ABB" w14:textId="77777777" w:rsidR="00D425EB" w:rsidRDefault="00D425EB" w:rsidP="00D425EB"/>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5E37AB1" id="_x0000_t202" coordsize="21600,21600" o:spt="202" path="m,l,21600r21600,l21600,xe">
              <v:stroke joinstyle="miter"/>
              <v:path gradientshapeok="t" o:connecttype="rect"/>
            </v:shapetype>
            <v:shape id="Text Box 2" o:spid="_x0000_s1026" type="#_x0000_t202" style="position:absolute;margin-left:188.25pt;margin-top:-29.35pt;width:278.95pt;height:89.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Xp6AEAALsDAAAOAAAAZHJzL2Uyb0RvYy54bWysU9tu2zAMfR+wfxD0vjh2Lt2MOMXWIMOA&#10;Yh2Q9gNkWYoFyKImKbGzrx8lp0m2vg3zg0zyUMfkIb26HzpNjsJ5Baai+WRKiTAcGmX2FX153n74&#10;SIkPzDRMgxEVPQlP79fv3616W4oCWtCNcARJjC97W9E2BFtmmeet6JifgBUGQQmuYwFdt88ax3pk&#10;73RWTKfLrAfXWAdceI/RzQjSdeKXUvDwJKUXgeiKYm0hnS6ddTyz9YqVe8dsq/i5DPYPVXRMGfzo&#10;hWrDAiMHp95QdYo78CDDhEOXgZSKi9QDdpNP/+pm1zIrUi8ojrcXmfz/o+Xfjz8cUU1Fl5QY1uGI&#10;nsUQyBcYSBHV6a0vMWlnMS0MGMYpv8Y9BmPTg3RdfGM7BHHU+XTRNpJxDM4W82K5XFDCEcvz2Wx+&#10;t4g82fW6dT58FdCRaFTU4fCSpuz46MOY+poSv+ZBq2artE6O29cP2pEjw0Fv03Nm/yNNm5hsIF5L&#10;o4+EG+bbkT7CWex47CxaYagHBKNZQ3NCFXDbsboW3C9KetycivqfB+YEJfqbwdF8yufzuGrJmS/u&#10;CnTcLVLfIsxwpKpooGQ0H8K4nrgfloVHs7M8ijnW/fkQQKokxrWic824IUnO8zbHFbz1U9b1n1v/&#10;BgAA//8DAFBLAwQUAAYACAAAACEAmSyZPN8AAAALAQAADwAAAGRycy9kb3ducmV2LnhtbEyPy07D&#10;MBBF90j8gzVIbFDrlOZNnAqQQGxb+gGTZJpExHYUu0369wwruhzdo3vPFLtFD+JCk+utUbBZByDI&#10;1LbpTavg+P2xSkE4j6bBwRpScCUHu/L+rsC8sbPZ0+XgW8ElxuWooPN+zKV0dUca3dqOZDg72Umj&#10;53NqZTPhzOV6kM9BEEuNveGFDkd676j+OZy1gtPX/BRlc/Xpj8k+jN+wTyp7VerxYXl9AeFp8f8w&#10;/OmzOpTsVNmzaZwYFGyTOGJUwSpKExBMZNswBFExuslSkGUhb38ofwEAAP//AwBQSwECLQAUAAYA&#10;CAAAACEAtoM4kv4AAADhAQAAEwAAAAAAAAAAAAAAAAAAAAAAW0NvbnRlbnRfVHlwZXNdLnhtbFBL&#10;AQItABQABgAIAAAAIQA4/SH/1gAAAJQBAAALAAAAAAAAAAAAAAAAAC8BAABfcmVscy8ucmVsc1BL&#10;AQItABQABgAIAAAAIQCyb6Xp6AEAALsDAAAOAAAAAAAAAAAAAAAAAC4CAABkcnMvZTJvRG9jLnht&#10;bFBLAQItABQABgAIAAAAIQCZLJk83wAAAAsBAAAPAAAAAAAAAAAAAAAAAEIEAABkcnMvZG93bnJl&#10;di54bWxQSwUGAAAAAAQABADzAAAATgUAAAAA&#10;" stroked="f">
              <v:textbox>
                <w:txbxContent>
                  <w:p w14:paraId="25E37AB7" w14:textId="77777777" w:rsidR="00D425EB" w:rsidRDefault="00D425EB" w:rsidP="00D425EB">
                    <w:pPr>
                      <w:spacing w:after="0"/>
                      <w:jc w:val="center"/>
                      <w:rPr>
                        <w:b/>
                        <w:color w:val="000000"/>
                        <w:sz w:val="28"/>
                        <w:szCs w:val="28"/>
                      </w:rPr>
                    </w:pPr>
                    <w:r>
                      <w:rPr>
                        <w:b/>
                        <w:color w:val="000000"/>
                        <w:sz w:val="28"/>
                        <w:szCs w:val="28"/>
                      </w:rPr>
                      <w:t>Consortium of Local Medical Committees</w:t>
                    </w:r>
                  </w:p>
                  <w:p w14:paraId="25E37AB8" w14:textId="77777777" w:rsidR="00D425EB" w:rsidRDefault="00D425EB" w:rsidP="00D425EB">
                    <w:pPr>
                      <w:spacing w:after="0"/>
                      <w:jc w:val="center"/>
                      <w:rPr>
                        <w:color w:val="000000"/>
                      </w:rPr>
                    </w:pPr>
                    <w:r>
                      <w:rPr>
                        <w:color w:val="000000"/>
                      </w:rPr>
                      <w:t>449-451 Garstang Road (Ambulance Service HQ)</w:t>
                    </w:r>
                  </w:p>
                  <w:p w14:paraId="25E37AB9" w14:textId="77777777" w:rsidR="00D425EB" w:rsidRDefault="00D425EB" w:rsidP="00D425EB">
                    <w:pPr>
                      <w:spacing w:after="0"/>
                      <w:jc w:val="center"/>
                      <w:rPr>
                        <w:color w:val="000000"/>
                      </w:rPr>
                    </w:pPr>
                    <w:r>
                      <w:rPr>
                        <w:color w:val="000000"/>
                      </w:rPr>
                      <w:t>Broughton, Preston, PR3 5LN</w:t>
                    </w:r>
                  </w:p>
                  <w:p w14:paraId="622A602E" w14:textId="02DF1AA1" w:rsidR="00940D1D" w:rsidRDefault="003E3F85" w:rsidP="00940D1D">
                    <w:pPr>
                      <w:spacing w:after="0"/>
                      <w:jc w:val="center"/>
                      <w:rPr>
                        <w:b/>
                        <w:color w:val="000000"/>
                      </w:rPr>
                    </w:pPr>
                    <w:r>
                      <w:rPr>
                        <w:b/>
                        <w:color w:val="000000"/>
                      </w:rPr>
                      <w:t xml:space="preserve">Tel: 01772 863806   </w:t>
                    </w:r>
                  </w:p>
                  <w:p w14:paraId="440D4956" w14:textId="43545072" w:rsidR="00864BCE" w:rsidRDefault="00864BCE" w:rsidP="00940D1D">
                    <w:pPr>
                      <w:spacing w:after="0"/>
                      <w:jc w:val="center"/>
                      <w:rPr>
                        <w:b/>
                        <w:color w:val="000000"/>
                      </w:rPr>
                    </w:pPr>
                    <w:r>
                      <w:rPr>
                        <w:b/>
                        <w:color w:val="000000"/>
                      </w:rPr>
                      <w:t xml:space="preserve">Email: </w:t>
                    </w:r>
                    <w:hyperlink r:id="rId3" w:history="1">
                      <w:r w:rsidRPr="00C4201E">
                        <w:rPr>
                          <w:rStyle w:val="Hyperlink"/>
                          <w:b/>
                          <w:color w:val="4BACC6" w:themeColor="accent5"/>
                        </w:rPr>
                        <w:t>Enquiries@nwlmcs.org</w:t>
                      </w:r>
                    </w:hyperlink>
                    <w:r w:rsidRPr="00C4201E">
                      <w:rPr>
                        <w:b/>
                        <w:color w:val="4BACC6" w:themeColor="accent5"/>
                      </w:rPr>
                      <w:t xml:space="preserve"> </w:t>
                    </w:r>
                  </w:p>
                  <w:p w14:paraId="25E37ABB" w14:textId="77777777" w:rsidR="00D425EB" w:rsidRDefault="00D425EB" w:rsidP="00D425EB"/>
                </w:txbxContent>
              </v:textbox>
            </v:shape>
          </w:pict>
        </mc:Fallback>
      </mc:AlternateContent>
    </w:r>
  </w:p>
  <w:p w14:paraId="25E37AAA" w14:textId="77777777" w:rsidR="00D425EB" w:rsidRDefault="00D425EB">
    <w:pPr>
      <w:pStyle w:val="Header"/>
    </w:pPr>
  </w:p>
  <w:p w14:paraId="25E37AAB" w14:textId="77777777" w:rsidR="00D425EB" w:rsidRDefault="00D425EB">
    <w:pPr>
      <w:pStyle w:val="Header"/>
    </w:pPr>
  </w:p>
  <w:p w14:paraId="25E37AAC" w14:textId="77777777" w:rsidR="00D425EB" w:rsidRDefault="00D425EB">
    <w:pPr>
      <w:pStyle w:val="Header"/>
    </w:pPr>
  </w:p>
  <w:p w14:paraId="25E37AAD" w14:textId="2FE6E4DC" w:rsidR="00D425EB" w:rsidRDefault="00AF2A29">
    <w:pPr>
      <w:pStyle w:val="Header"/>
    </w:pPr>
    <w:r>
      <w:rPr>
        <w:noProof/>
        <w:lang w:eastAsia="en-GB"/>
      </w:rPr>
      <mc:AlternateContent>
        <mc:Choice Requires="wps">
          <w:drawing>
            <wp:anchor distT="0" distB="0" distL="114300" distR="114300" simplePos="0" relativeHeight="251664384" behindDoc="0" locked="0" layoutInCell="1" allowOverlap="1" wp14:anchorId="25E37AB5" wp14:editId="3CA64A6F">
              <wp:simplePos x="0" y="0"/>
              <wp:positionH relativeFrom="column">
                <wp:posOffset>-457200</wp:posOffset>
              </wp:positionH>
              <wp:positionV relativeFrom="paragraph">
                <wp:posOffset>229235</wp:posOffset>
              </wp:positionV>
              <wp:extent cx="6857365" cy="0"/>
              <wp:effectExtent l="0" t="19050" r="38735" b="38100"/>
              <wp:wrapNone/>
              <wp:docPr id="8" name="Straight Connector 3"/>
              <wp:cNvGraphicFramePr/>
              <a:graphic xmlns:a="http://schemas.openxmlformats.org/drawingml/2006/main">
                <a:graphicData uri="http://schemas.microsoft.com/office/word/2010/wordprocessingShape">
                  <wps:wsp>
                    <wps:cNvCnPr/>
                    <wps:spPr>
                      <a:xfrm>
                        <a:off x="0" y="0"/>
                        <a:ext cx="6857365" cy="0"/>
                      </a:xfrm>
                      <a:prstGeom prst="straightConnector1">
                        <a:avLst/>
                      </a:prstGeom>
                      <a:noFill/>
                      <a:ln w="57150">
                        <a:solidFill>
                          <a:srgbClr val="660066"/>
                        </a:solidFill>
                        <a:prstDash val="solid"/>
                      </a:ln>
                    </wps:spPr>
                    <wps:bodyPr/>
                  </wps:wsp>
                </a:graphicData>
              </a:graphic>
            </wp:anchor>
          </w:drawing>
        </mc:Choice>
        <mc:Fallback>
          <w:pict>
            <v:shapetype w14:anchorId="260B75B3" id="_x0000_t32" coordsize="21600,21600" o:spt="32" o:oned="t" path="m,l21600,21600e" filled="f">
              <v:path arrowok="t" fillok="f" o:connecttype="none"/>
              <o:lock v:ext="edit" shapetype="t"/>
            </v:shapetype>
            <v:shape id="Straight Connector 3" o:spid="_x0000_s1026" type="#_x0000_t32" style="position:absolute;margin-left:-36pt;margin-top:18.05pt;width:539.9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sNpAEAAD0DAAAOAAAAZHJzL2Uyb0RvYy54bWysUk1v2zAMvQ/YfxB0X+y0iFsYcXpI0F2G&#10;LUC3H6DIsi1AEgVSi5N/P0pJ0627DbtQEj+e+B65fjp5J44GyULo5HJRS2GCht6GsZM/vj9/epSC&#10;kgq9chBMJ8+G5NPm44f1HFtzBxO43qBgkEDtHDs5pRTbqiI9Ga9oAdEEDg6AXiV+4lj1qGZG9666&#10;q+ummgH7iKANEXt3l6DcFPxhMDp9GwYySbhOcm+pWCz2kG21Wat2RBUnq69tqH/owisb+NMb1E4l&#10;JX6i/QvKW41AMKSFBl/BMFhtCgdms6zfsXmZVDSFC4tD8SYT/T9Y/fW4R2H7TvKggvI8opeEyo5T&#10;ElsIgQUEFPdZpzlSy+nbsMfri+IeM+nTgD6fTEecirbnm7bmlIRmZ/O4erhvVlLo11j1VhiR0mcD&#10;XuRLJ+nawa2BZdFWHb9Q4q+58LUg/xrg2TpXBumCmDu5eliu6lJB4GyfozmPcDxsHYqj4l1oGl6e&#10;JtNitD/SMvRO0XTJK6FrmgucnVW48M63A/TnIkfx84wK3nWf8hL8/i7Vb1u/+QUAAP//AwBQSwME&#10;FAAGAAgAAAAhAHIkOBXhAAAACgEAAA8AAABkcnMvZG93bnJldi54bWxMj1FrwjAUhd8H/odwB3sR&#10;TVRQ1zWVIThkA2Hq2Gva3DV1zU1pUu3+/SJ7mI/33MM530lXva3ZGVtfOZIwGQtgSIXTFZUSjofN&#10;aAnMB0Va1Y5Qwg96WGWDu1Ql2l3oHc/7ULIYQj5REkwITcK5Lwxa5ceuQYq/L9daFeLZlly36hLD&#10;bc2nQsy5VRXFBqMaXBssvvedjSWn7o3P8t1LtTGfr+XHcDtc77ZSPtz3z0/AAvbh3wxX/IgOWWTK&#10;XUfas1rCaDGNW4KE2XwC7GoQYvEILP9TeJby2wnZLwAAAP//AwBQSwECLQAUAAYACAAAACEAtoM4&#10;kv4AAADhAQAAEwAAAAAAAAAAAAAAAAAAAAAAW0NvbnRlbnRfVHlwZXNdLnhtbFBLAQItABQABgAI&#10;AAAAIQA4/SH/1gAAAJQBAAALAAAAAAAAAAAAAAAAAC8BAABfcmVscy8ucmVsc1BLAQItABQABgAI&#10;AAAAIQB9GxsNpAEAAD0DAAAOAAAAAAAAAAAAAAAAAC4CAABkcnMvZTJvRG9jLnhtbFBLAQItABQA&#10;BgAIAAAAIQByJDgV4QAAAAoBAAAPAAAAAAAAAAAAAAAAAP4DAABkcnMvZG93bnJldi54bWxQSwUG&#10;AAAAAAQABADzAAAADAUAAAAA&#10;" strokecolor="#606" strokeweight="4.5pt"/>
          </w:pict>
        </mc:Fallback>
      </mc:AlternateContent>
    </w:r>
  </w:p>
  <w:p w14:paraId="25E37AAE" w14:textId="13D3656E" w:rsidR="00D425EB" w:rsidRDefault="00D42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F28"/>
    <w:multiLevelType w:val="hybridMultilevel"/>
    <w:tmpl w:val="CE62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D292D"/>
    <w:multiLevelType w:val="hybridMultilevel"/>
    <w:tmpl w:val="C324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100ECF"/>
    <w:multiLevelType w:val="hybridMultilevel"/>
    <w:tmpl w:val="7AC07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04DC3"/>
    <w:multiLevelType w:val="hybridMultilevel"/>
    <w:tmpl w:val="DB12E5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132EDA"/>
    <w:multiLevelType w:val="hybridMultilevel"/>
    <w:tmpl w:val="B80C3932"/>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BFB3A87"/>
    <w:multiLevelType w:val="hybridMultilevel"/>
    <w:tmpl w:val="31305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5742DB"/>
    <w:multiLevelType w:val="hybridMultilevel"/>
    <w:tmpl w:val="084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9798C"/>
    <w:multiLevelType w:val="hybridMultilevel"/>
    <w:tmpl w:val="66A66F2E"/>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E2CFE"/>
    <w:multiLevelType w:val="hybridMultilevel"/>
    <w:tmpl w:val="75E407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C446649"/>
    <w:multiLevelType w:val="hybridMultilevel"/>
    <w:tmpl w:val="95241A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ABF7A46"/>
    <w:multiLevelType w:val="multilevel"/>
    <w:tmpl w:val="50845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5"/>
  </w:num>
  <w:num w:numId="3">
    <w:abstractNumId w:val="6"/>
  </w:num>
  <w:num w:numId="4">
    <w:abstractNumId w:val="0"/>
  </w:num>
  <w:num w:numId="5">
    <w:abstractNumId w:val="1"/>
  </w:num>
  <w:num w:numId="6">
    <w:abstractNumId w:val="8"/>
  </w:num>
  <w:num w:numId="7">
    <w:abstractNumId w:val="4"/>
  </w:num>
  <w:num w:numId="8">
    <w:abstractNumId w:val="7"/>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73"/>
    <w:rsid w:val="0000468F"/>
    <w:rsid w:val="00016B5C"/>
    <w:rsid w:val="00017632"/>
    <w:rsid w:val="00026C2D"/>
    <w:rsid w:val="000509E9"/>
    <w:rsid w:val="00057866"/>
    <w:rsid w:val="00074070"/>
    <w:rsid w:val="000A40FD"/>
    <w:rsid w:val="000E21FF"/>
    <w:rsid w:val="00110A3C"/>
    <w:rsid w:val="001144D1"/>
    <w:rsid w:val="00114C75"/>
    <w:rsid w:val="00116F21"/>
    <w:rsid w:val="00125448"/>
    <w:rsid w:val="00135843"/>
    <w:rsid w:val="00147074"/>
    <w:rsid w:val="00147726"/>
    <w:rsid w:val="00155A9D"/>
    <w:rsid w:val="0016512B"/>
    <w:rsid w:val="001702BC"/>
    <w:rsid w:val="00175FDB"/>
    <w:rsid w:val="0018281B"/>
    <w:rsid w:val="001831C0"/>
    <w:rsid w:val="00196452"/>
    <w:rsid w:val="00196572"/>
    <w:rsid w:val="001A207C"/>
    <w:rsid w:val="001A31C2"/>
    <w:rsid w:val="001A3305"/>
    <w:rsid w:val="001E0793"/>
    <w:rsid w:val="00207E93"/>
    <w:rsid w:val="00215B05"/>
    <w:rsid w:val="00246506"/>
    <w:rsid w:val="002511BA"/>
    <w:rsid w:val="002552B4"/>
    <w:rsid w:val="00265254"/>
    <w:rsid w:val="002A5D20"/>
    <w:rsid w:val="002F2C5D"/>
    <w:rsid w:val="002F7B11"/>
    <w:rsid w:val="00310AE2"/>
    <w:rsid w:val="0031711A"/>
    <w:rsid w:val="003252CC"/>
    <w:rsid w:val="00357639"/>
    <w:rsid w:val="003662B0"/>
    <w:rsid w:val="0037279D"/>
    <w:rsid w:val="00374644"/>
    <w:rsid w:val="00386FB2"/>
    <w:rsid w:val="00390550"/>
    <w:rsid w:val="003D4778"/>
    <w:rsid w:val="003E3F85"/>
    <w:rsid w:val="0042175A"/>
    <w:rsid w:val="00433463"/>
    <w:rsid w:val="00440EF1"/>
    <w:rsid w:val="00465A3A"/>
    <w:rsid w:val="00491900"/>
    <w:rsid w:val="004A2D28"/>
    <w:rsid w:val="004A39AB"/>
    <w:rsid w:val="004A3B83"/>
    <w:rsid w:val="004C566C"/>
    <w:rsid w:val="004D1394"/>
    <w:rsid w:val="004D32F5"/>
    <w:rsid w:val="004E7152"/>
    <w:rsid w:val="004F11F5"/>
    <w:rsid w:val="00504851"/>
    <w:rsid w:val="005075F8"/>
    <w:rsid w:val="0051736A"/>
    <w:rsid w:val="00517D24"/>
    <w:rsid w:val="00521BBE"/>
    <w:rsid w:val="005712AE"/>
    <w:rsid w:val="00584B07"/>
    <w:rsid w:val="00585EDF"/>
    <w:rsid w:val="005913EC"/>
    <w:rsid w:val="005944EF"/>
    <w:rsid w:val="00596CF1"/>
    <w:rsid w:val="005A4513"/>
    <w:rsid w:val="005B723C"/>
    <w:rsid w:val="005C1FE5"/>
    <w:rsid w:val="0060454F"/>
    <w:rsid w:val="006267A0"/>
    <w:rsid w:val="00650241"/>
    <w:rsid w:val="00691EA5"/>
    <w:rsid w:val="00692865"/>
    <w:rsid w:val="00693E41"/>
    <w:rsid w:val="006C09D8"/>
    <w:rsid w:val="006C5FE6"/>
    <w:rsid w:val="006E2B2C"/>
    <w:rsid w:val="006F2B5F"/>
    <w:rsid w:val="00725128"/>
    <w:rsid w:val="00733BD3"/>
    <w:rsid w:val="00742EB7"/>
    <w:rsid w:val="00765C4A"/>
    <w:rsid w:val="00776527"/>
    <w:rsid w:val="0079132B"/>
    <w:rsid w:val="007B0561"/>
    <w:rsid w:val="007D3AF5"/>
    <w:rsid w:val="007D65CC"/>
    <w:rsid w:val="007E4439"/>
    <w:rsid w:val="00811E4B"/>
    <w:rsid w:val="008346FE"/>
    <w:rsid w:val="00853F1F"/>
    <w:rsid w:val="00857C3B"/>
    <w:rsid w:val="008624F1"/>
    <w:rsid w:val="00864BCE"/>
    <w:rsid w:val="00865837"/>
    <w:rsid w:val="0086785A"/>
    <w:rsid w:val="00884E2B"/>
    <w:rsid w:val="00887564"/>
    <w:rsid w:val="008B555E"/>
    <w:rsid w:val="008C310C"/>
    <w:rsid w:val="008E5FD2"/>
    <w:rsid w:val="008F6F35"/>
    <w:rsid w:val="009138D3"/>
    <w:rsid w:val="00937AF5"/>
    <w:rsid w:val="00940D1D"/>
    <w:rsid w:val="00966466"/>
    <w:rsid w:val="009A035D"/>
    <w:rsid w:val="009B4144"/>
    <w:rsid w:val="009B697D"/>
    <w:rsid w:val="009B7B28"/>
    <w:rsid w:val="009E2369"/>
    <w:rsid w:val="009F67CD"/>
    <w:rsid w:val="00A03EAF"/>
    <w:rsid w:val="00A1292F"/>
    <w:rsid w:val="00A1421B"/>
    <w:rsid w:val="00A45143"/>
    <w:rsid w:val="00A618A3"/>
    <w:rsid w:val="00A86DC8"/>
    <w:rsid w:val="00AA188E"/>
    <w:rsid w:val="00AB4286"/>
    <w:rsid w:val="00AD486A"/>
    <w:rsid w:val="00AE05E6"/>
    <w:rsid w:val="00AF2A29"/>
    <w:rsid w:val="00AF727C"/>
    <w:rsid w:val="00B1693A"/>
    <w:rsid w:val="00B50C57"/>
    <w:rsid w:val="00B67918"/>
    <w:rsid w:val="00B70226"/>
    <w:rsid w:val="00B71FEE"/>
    <w:rsid w:val="00B77ADE"/>
    <w:rsid w:val="00B851C8"/>
    <w:rsid w:val="00BA1698"/>
    <w:rsid w:val="00BA1F86"/>
    <w:rsid w:val="00BB692A"/>
    <w:rsid w:val="00BD236B"/>
    <w:rsid w:val="00BD7373"/>
    <w:rsid w:val="00BE4D92"/>
    <w:rsid w:val="00C061BB"/>
    <w:rsid w:val="00C4201E"/>
    <w:rsid w:val="00C43083"/>
    <w:rsid w:val="00C91EE3"/>
    <w:rsid w:val="00C96139"/>
    <w:rsid w:val="00CB1AB2"/>
    <w:rsid w:val="00CD5E08"/>
    <w:rsid w:val="00CF4B29"/>
    <w:rsid w:val="00D22C72"/>
    <w:rsid w:val="00D425EB"/>
    <w:rsid w:val="00D44DF4"/>
    <w:rsid w:val="00D64A4C"/>
    <w:rsid w:val="00D73E05"/>
    <w:rsid w:val="00D77EF5"/>
    <w:rsid w:val="00D77FCE"/>
    <w:rsid w:val="00D80509"/>
    <w:rsid w:val="00D83C00"/>
    <w:rsid w:val="00D9382C"/>
    <w:rsid w:val="00DB1837"/>
    <w:rsid w:val="00DD220B"/>
    <w:rsid w:val="00DD376B"/>
    <w:rsid w:val="00DE24C6"/>
    <w:rsid w:val="00DE6280"/>
    <w:rsid w:val="00DF26E8"/>
    <w:rsid w:val="00E0632C"/>
    <w:rsid w:val="00E13773"/>
    <w:rsid w:val="00E17587"/>
    <w:rsid w:val="00E27A55"/>
    <w:rsid w:val="00E441E0"/>
    <w:rsid w:val="00E51FD3"/>
    <w:rsid w:val="00E6331B"/>
    <w:rsid w:val="00E65D7F"/>
    <w:rsid w:val="00E71B31"/>
    <w:rsid w:val="00EB5FC9"/>
    <w:rsid w:val="00EC46B2"/>
    <w:rsid w:val="00F06550"/>
    <w:rsid w:val="00F3587D"/>
    <w:rsid w:val="00F50BC3"/>
    <w:rsid w:val="00F50FCD"/>
    <w:rsid w:val="00F55103"/>
    <w:rsid w:val="00F553B9"/>
    <w:rsid w:val="00F707DC"/>
    <w:rsid w:val="00F77D2C"/>
    <w:rsid w:val="00F93F00"/>
    <w:rsid w:val="00FB3A89"/>
    <w:rsid w:val="00FE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7A9C"/>
  <w15:docId w15:val="{11E2A574-F7A9-4007-9F93-2F4B3794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customStyle="1" w:styleId="SenderAddress">
    <w:name w:val="Sender Address"/>
    <w:basedOn w:val="NoSpacing"/>
    <w:pPr>
      <w:suppressAutoHyphens w:val="0"/>
      <w:spacing w:after="200"/>
      <w:textAlignment w:val="auto"/>
    </w:pPr>
    <w:rPr>
      <w:color w:val="1F497D"/>
      <w:sz w:val="23"/>
      <w:szCs w:val="20"/>
      <w:lang w:val="en-US" w:eastAsia="ja-JP"/>
    </w:rPr>
  </w:style>
  <w:style w:type="paragraph" w:styleId="Date">
    <w:name w:val="Date"/>
    <w:basedOn w:val="NoSpacing"/>
    <w:next w:val="Normal"/>
    <w:pPr>
      <w:suppressAutoHyphens w:val="0"/>
      <w:jc w:val="center"/>
      <w:textAlignment w:val="auto"/>
    </w:pPr>
    <w:rPr>
      <w:b/>
      <w:color w:val="FFFFFF"/>
      <w:sz w:val="23"/>
      <w:szCs w:val="20"/>
      <w:lang w:val="en-US" w:eastAsia="ja-JP"/>
    </w:rPr>
  </w:style>
  <w:style w:type="character" w:customStyle="1" w:styleId="DateChar">
    <w:name w:val="Date Char"/>
    <w:basedOn w:val="DefaultParagraphFont"/>
    <w:rPr>
      <w:rFonts w:ascii="Calibri" w:eastAsia="Calibri" w:hAnsi="Calibri" w:cs="Times New Roman"/>
      <w:b/>
      <w:color w:val="FFFFFF"/>
      <w:sz w:val="23"/>
      <w:szCs w:val="20"/>
      <w:lang w:val="en-US" w:eastAsia="ja-JP"/>
    </w:rPr>
  </w:style>
  <w:style w:type="paragraph" w:styleId="Signature">
    <w:name w:val="Signature"/>
    <w:basedOn w:val="Normal"/>
    <w:pPr>
      <w:suppressAutoHyphens w:val="0"/>
      <w:spacing w:after="180" w:line="264" w:lineRule="auto"/>
      <w:textAlignment w:val="auto"/>
    </w:pPr>
    <w:rPr>
      <w:b/>
      <w:sz w:val="23"/>
      <w:szCs w:val="20"/>
      <w:lang w:val="en-US" w:eastAsia="ja-JP"/>
    </w:rPr>
  </w:style>
  <w:style w:type="character" w:customStyle="1" w:styleId="SignatureChar">
    <w:name w:val="Signature Char"/>
    <w:basedOn w:val="DefaultParagraphFont"/>
    <w:rPr>
      <w:rFonts w:ascii="Calibri" w:eastAsia="Calibri" w:hAnsi="Calibri" w:cs="Times New Roman"/>
      <w:b/>
      <w:sz w:val="23"/>
      <w:szCs w:val="20"/>
      <w:lang w:val="en-US" w:eastAsia="ja-JP"/>
    </w:rPr>
  </w:style>
  <w:style w:type="paragraph" w:styleId="NoSpacing">
    <w:name w:val="No Spacing"/>
    <w:pPr>
      <w:suppressAutoHyphens/>
      <w:spacing w:after="0" w:line="240" w:lineRule="auto"/>
    </w:pPr>
  </w:style>
  <w:style w:type="paragraph" w:styleId="ListParagraph">
    <w:name w:val="List Paragraph"/>
    <w:basedOn w:val="Normal"/>
    <w:uiPriority w:val="34"/>
    <w:qFormat/>
    <w:pPr>
      <w:ind w:left="720"/>
    </w:pPr>
  </w:style>
  <w:style w:type="paragraph" w:customStyle="1" w:styleId="Body">
    <w:name w:val="Body"/>
    <w:rsid w:val="00465A3A"/>
    <w:pPr>
      <w:pBdr>
        <w:top w:val="nil"/>
        <w:left w:val="nil"/>
        <w:bottom w:val="nil"/>
        <w:right w:val="nil"/>
        <w:between w:val="nil"/>
        <w:bar w:val="nil"/>
      </w:pBdr>
      <w:autoSpaceDN/>
      <w:spacing w:after="0" w:line="240" w:lineRule="auto"/>
      <w:textAlignment w:val="auto"/>
    </w:pPr>
    <w:rPr>
      <w:rFonts w:ascii="Helvetica" w:eastAsia="Arial Unicode MS" w:hAnsi="Arial Unicode MS" w:cs="Arial Unicode MS"/>
      <w:color w:val="000000"/>
      <w:bdr w:val="nil"/>
      <w:lang w:eastAsia="en-GB"/>
    </w:rPr>
  </w:style>
  <w:style w:type="paragraph" w:customStyle="1" w:styleId="Default">
    <w:name w:val="Default"/>
    <w:rsid w:val="00110A3C"/>
    <w:pPr>
      <w:autoSpaceDE w:val="0"/>
      <w:adjustRightInd w:val="0"/>
      <w:spacing w:after="0" w:line="240" w:lineRule="auto"/>
      <w:textAlignment w:val="auto"/>
    </w:pPr>
    <w:rPr>
      <w:rFonts w:cs="Calibri"/>
      <w:color w:val="000000"/>
      <w:sz w:val="24"/>
      <w:szCs w:val="24"/>
    </w:rPr>
  </w:style>
  <w:style w:type="paragraph" w:customStyle="1" w:styleId="paragraph">
    <w:name w:val="paragraph"/>
    <w:basedOn w:val="Normal"/>
    <w:rsid w:val="000509E9"/>
    <w:pPr>
      <w:suppressAutoHyphens w:val="0"/>
      <w:autoSpaceDN/>
      <w:spacing w:after="0" w:line="240" w:lineRule="auto"/>
      <w:textAlignment w:val="auto"/>
    </w:pPr>
    <w:rPr>
      <w:rFonts w:ascii="Times New Roman" w:eastAsia="Times New Roman" w:hAnsi="Times New Roman"/>
      <w:sz w:val="24"/>
      <w:szCs w:val="24"/>
      <w:lang w:eastAsia="en-GB"/>
    </w:rPr>
  </w:style>
  <w:style w:type="character" w:customStyle="1" w:styleId="normaltextrun1">
    <w:name w:val="normaltextrun1"/>
    <w:basedOn w:val="DefaultParagraphFont"/>
    <w:rsid w:val="000509E9"/>
  </w:style>
  <w:style w:type="character" w:customStyle="1" w:styleId="eop">
    <w:name w:val="eop"/>
    <w:basedOn w:val="DefaultParagraphFont"/>
    <w:rsid w:val="000509E9"/>
  </w:style>
  <w:style w:type="character" w:customStyle="1" w:styleId="scxw15961017">
    <w:name w:val="scxw15961017"/>
    <w:basedOn w:val="DefaultParagraphFont"/>
    <w:rsid w:val="000509E9"/>
  </w:style>
  <w:style w:type="character" w:styleId="UnresolvedMention">
    <w:name w:val="Unresolved Mention"/>
    <w:basedOn w:val="DefaultParagraphFont"/>
    <w:uiPriority w:val="99"/>
    <w:semiHidden/>
    <w:unhideWhenUsed/>
    <w:rsid w:val="00864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6058">
      <w:bodyDiv w:val="1"/>
      <w:marLeft w:val="0"/>
      <w:marRight w:val="0"/>
      <w:marTop w:val="0"/>
      <w:marBottom w:val="0"/>
      <w:divBdr>
        <w:top w:val="none" w:sz="0" w:space="0" w:color="auto"/>
        <w:left w:val="none" w:sz="0" w:space="0" w:color="auto"/>
        <w:bottom w:val="none" w:sz="0" w:space="0" w:color="auto"/>
        <w:right w:val="none" w:sz="0" w:space="0" w:color="auto"/>
      </w:divBdr>
      <w:divsChild>
        <w:div w:id="203445465">
          <w:marLeft w:val="0"/>
          <w:marRight w:val="0"/>
          <w:marTop w:val="0"/>
          <w:marBottom w:val="0"/>
          <w:divBdr>
            <w:top w:val="none" w:sz="0" w:space="0" w:color="auto"/>
            <w:left w:val="none" w:sz="0" w:space="0" w:color="auto"/>
            <w:bottom w:val="none" w:sz="0" w:space="0" w:color="auto"/>
            <w:right w:val="none" w:sz="0" w:space="0" w:color="auto"/>
          </w:divBdr>
          <w:divsChild>
            <w:div w:id="358090536">
              <w:marLeft w:val="0"/>
              <w:marRight w:val="0"/>
              <w:marTop w:val="0"/>
              <w:marBottom w:val="0"/>
              <w:divBdr>
                <w:top w:val="none" w:sz="0" w:space="0" w:color="auto"/>
                <w:left w:val="none" w:sz="0" w:space="0" w:color="auto"/>
                <w:bottom w:val="none" w:sz="0" w:space="0" w:color="auto"/>
                <w:right w:val="none" w:sz="0" w:space="0" w:color="auto"/>
              </w:divBdr>
              <w:divsChild>
                <w:div w:id="1986885671">
                  <w:marLeft w:val="0"/>
                  <w:marRight w:val="0"/>
                  <w:marTop w:val="0"/>
                  <w:marBottom w:val="0"/>
                  <w:divBdr>
                    <w:top w:val="none" w:sz="0" w:space="0" w:color="auto"/>
                    <w:left w:val="none" w:sz="0" w:space="0" w:color="auto"/>
                    <w:bottom w:val="none" w:sz="0" w:space="0" w:color="auto"/>
                    <w:right w:val="none" w:sz="0" w:space="0" w:color="auto"/>
                  </w:divBdr>
                  <w:divsChild>
                    <w:div w:id="298609995">
                      <w:marLeft w:val="0"/>
                      <w:marRight w:val="0"/>
                      <w:marTop w:val="0"/>
                      <w:marBottom w:val="0"/>
                      <w:divBdr>
                        <w:top w:val="none" w:sz="0" w:space="0" w:color="auto"/>
                        <w:left w:val="none" w:sz="0" w:space="0" w:color="auto"/>
                        <w:bottom w:val="none" w:sz="0" w:space="0" w:color="auto"/>
                        <w:right w:val="none" w:sz="0" w:space="0" w:color="auto"/>
                      </w:divBdr>
                      <w:divsChild>
                        <w:div w:id="2123262006">
                          <w:marLeft w:val="0"/>
                          <w:marRight w:val="0"/>
                          <w:marTop w:val="0"/>
                          <w:marBottom w:val="0"/>
                          <w:divBdr>
                            <w:top w:val="none" w:sz="0" w:space="0" w:color="auto"/>
                            <w:left w:val="none" w:sz="0" w:space="0" w:color="auto"/>
                            <w:bottom w:val="none" w:sz="0" w:space="0" w:color="auto"/>
                            <w:right w:val="none" w:sz="0" w:space="0" w:color="auto"/>
                          </w:divBdr>
                          <w:divsChild>
                            <w:div w:id="502820888">
                              <w:marLeft w:val="0"/>
                              <w:marRight w:val="0"/>
                              <w:marTop w:val="0"/>
                              <w:marBottom w:val="0"/>
                              <w:divBdr>
                                <w:top w:val="none" w:sz="0" w:space="0" w:color="auto"/>
                                <w:left w:val="none" w:sz="0" w:space="0" w:color="auto"/>
                                <w:bottom w:val="none" w:sz="0" w:space="0" w:color="auto"/>
                                <w:right w:val="none" w:sz="0" w:space="0" w:color="auto"/>
                              </w:divBdr>
                              <w:divsChild>
                                <w:div w:id="362173977">
                                  <w:marLeft w:val="0"/>
                                  <w:marRight w:val="0"/>
                                  <w:marTop w:val="0"/>
                                  <w:marBottom w:val="0"/>
                                  <w:divBdr>
                                    <w:top w:val="none" w:sz="0" w:space="0" w:color="auto"/>
                                    <w:left w:val="none" w:sz="0" w:space="0" w:color="auto"/>
                                    <w:bottom w:val="none" w:sz="0" w:space="0" w:color="auto"/>
                                    <w:right w:val="none" w:sz="0" w:space="0" w:color="auto"/>
                                  </w:divBdr>
                                  <w:divsChild>
                                    <w:div w:id="1247614855">
                                      <w:marLeft w:val="0"/>
                                      <w:marRight w:val="0"/>
                                      <w:marTop w:val="0"/>
                                      <w:marBottom w:val="0"/>
                                      <w:divBdr>
                                        <w:top w:val="none" w:sz="0" w:space="0" w:color="auto"/>
                                        <w:left w:val="none" w:sz="0" w:space="0" w:color="auto"/>
                                        <w:bottom w:val="none" w:sz="0" w:space="0" w:color="auto"/>
                                        <w:right w:val="none" w:sz="0" w:space="0" w:color="auto"/>
                                      </w:divBdr>
                                      <w:divsChild>
                                        <w:div w:id="693461304">
                                          <w:marLeft w:val="0"/>
                                          <w:marRight w:val="0"/>
                                          <w:marTop w:val="0"/>
                                          <w:marBottom w:val="0"/>
                                          <w:divBdr>
                                            <w:top w:val="none" w:sz="0" w:space="0" w:color="auto"/>
                                            <w:left w:val="none" w:sz="0" w:space="0" w:color="auto"/>
                                            <w:bottom w:val="none" w:sz="0" w:space="0" w:color="auto"/>
                                            <w:right w:val="none" w:sz="0" w:space="0" w:color="auto"/>
                                          </w:divBdr>
                                          <w:divsChild>
                                            <w:div w:id="1821920419">
                                              <w:marLeft w:val="0"/>
                                              <w:marRight w:val="0"/>
                                              <w:marTop w:val="0"/>
                                              <w:marBottom w:val="0"/>
                                              <w:divBdr>
                                                <w:top w:val="none" w:sz="0" w:space="0" w:color="auto"/>
                                                <w:left w:val="none" w:sz="0" w:space="0" w:color="auto"/>
                                                <w:bottom w:val="none" w:sz="0" w:space="0" w:color="auto"/>
                                                <w:right w:val="none" w:sz="0" w:space="0" w:color="auto"/>
                                              </w:divBdr>
                                              <w:divsChild>
                                                <w:div w:id="469711162">
                                                  <w:marLeft w:val="0"/>
                                                  <w:marRight w:val="0"/>
                                                  <w:marTop w:val="0"/>
                                                  <w:marBottom w:val="0"/>
                                                  <w:divBdr>
                                                    <w:top w:val="none" w:sz="0" w:space="0" w:color="auto"/>
                                                    <w:left w:val="none" w:sz="0" w:space="0" w:color="auto"/>
                                                    <w:bottom w:val="none" w:sz="0" w:space="0" w:color="auto"/>
                                                    <w:right w:val="none" w:sz="0" w:space="0" w:color="auto"/>
                                                  </w:divBdr>
                                                  <w:divsChild>
                                                    <w:div w:id="581523563">
                                                      <w:marLeft w:val="0"/>
                                                      <w:marRight w:val="0"/>
                                                      <w:marTop w:val="0"/>
                                                      <w:marBottom w:val="0"/>
                                                      <w:divBdr>
                                                        <w:top w:val="single" w:sz="6" w:space="0" w:color="ABABAB"/>
                                                        <w:left w:val="single" w:sz="6" w:space="0" w:color="ABABAB"/>
                                                        <w:bottom w:val="none" w:sz="0" w:space="0" w:color="auto"/>
                                                        <w:right w:val="single" w:sz="6" w:space="0" w:color="ABABAB"/>
                                                      </w:divBdr>
                                                      <w:divsChild>
                                                        <w:div w:id="1924293827">
                                                          <w:marLeft w:val="0"/>
                                                          <w:marRight w:val="0"/>
                                                          <w:marTop w:val="0"/>
                                                          <w:marBottom w:val="0"/>
                                                          <w:divBdr>
                                                            <w:top w:val="none" w:sz="0" w:space="0" w:color="auto"/>
                                                            <w:left w:val="none" w:sz="0" w:space="0" w:color="auto"/>
                                                            <w:bottom w:val="none" w:sz="0" w:space="0" w:color="auto"/>
                                                            <w:right w:val="none" w:sz="0" w:space="0" w:color="auto"/>
                                                          </w:divBdr>
                                                          <w:divsChild>
                                                            <w:div w:id="507526905">
                                                              <w:marLeft w:val="0"/>
                                                              <w:marRight w:val="0"/>
                                                              <w:marTop w:val="0"/>
                                                              <w:marBottom w:val="0"/>
                                                              <w:divBdr>
                                                                <w:top w:val="none" w:sz="0" w:space="0" w:color="auto"/>
                                                                <w:left w:val="none" w:sz="0" w:space="0" w:color="auto"/>
                                                                <w:bottom w:val="none" w:sz="0" w:space="0" w:color="auto"/>
                                                                <w:right w:val="none" w:sz="0" w:space="0" w:color="auto"/>
                                                              </w:divBdr>
                                                              <w:divsChild>
                                                                <w:div w:id="1689788899">
                                                                  <w:marLeft w:val="0"/>
                                                                  <w:marRight w:val="0"/>
                                                                  <w:marTop w:val="0"/>
                                                                  <w:marBottom w:val="0"/>
                                                                  <w:divBdr>
                                                                    <w:top w:val="none" w:sz="0" w:space="0" w:color="auto"/>
                                                                    <w:left w:val="none" w:sz="0" w:space="0" w:color="auto"/>
                                                                    <w:bottom w:val="none" w:sz="0" w:space="0" w:color="auto"/>
                                                                    <w:right w:val="none" w:sz="0" w:space="0" w:color="auto"/>
                                                                  </w:divBdr>
                                                                  <w:divsChild>
                                                                    <w:div w:id="1390614345">
                                                                      <w:marLeft w:val="0"/>
                                                                      <w:marRight w:val="0"/>
                                                                      <w:marTop w:val="0"/>
                                                                      <w:marBottom w:val="0"/>
                                                                      <w:divBdr>
                                                                        <w:top w:val="none" w:sz="0" w:space="0" w:color="auto"/>
                                                                        <w:left w:val="none" w:sz="0" w:space="0" w:color="auto"/>
                                                                        <w:bottom w:val="none" w:sz="0" w:space="0" w:color="auto"/>
                                                                        <w:right w:val="none" w:sz="0" w:space="0" w:color="auto"/>
                                                                      </w:divBdr>
                                                                      <w:divsChild>
                                                                        <w:div w:id="2016303930">
                                                                          <w:marLeft w:val="0"/>
                                                                          <w:marRight w:val="0"/>
                                                                          <w:marTop w:val="0"/>
                                                                          <w:marBottom w:val="0"/>
                                                                          <w:divBdr>
                                                                            <w:top w:val="none" w:sz="0" w:space="0" w:color="auto"/>
                                                                            <w:left w:val="none" w:sz="0" w:space="0" w:color="auto"/>
                                                                            <w:bottom w:val="none" w:sz="0" w:space="0" w:color="auto"/>
                                                                            <w:right w:val="none" w:sz="0" w:space="0" w:color="auto"/>
                                                                          </w:divBdr>
                                                                          <w:divsChild>
                                                                            <w:div w:id="1754668631">
                                                                              <w:marLeft w:val="0"/>
                                                                              <w:marRight w:val="0"/>
                                                                              <w:marTop w:val="0"/>
                                                                              <w:marBottom w:val="0"/>
                                                                              <w:divBdr>
                                                                                <w:top w:val="none" w:sz="0" w:space="0" w:color="auto"/>
                                                                                <w:left w:val="none" w:sz="0" w:space="0" w:color="auto"/>
                                                                                <w:bottom w:val="none" w:sz="0" w:space="0" w:color="auto"/>
                                                                                <w:right w:val="none" w:sz="0" w:space="0" w:color="auto"/>
                                                                              </w:divBdr>
                                                                              <w:divsChild>
                                                                                <w:div w:id="1293830674">
                                                                                  <w:marLeft w:val="0"/>
                                                                                  <w:marRight w:val="0"/>
                                                                                  <w:marTop w:val="0"/>
                                                                                  <w:marBottom w:val="0"/>
                                                                                  <w:divBdr>
                                                                                    <w:top w:val="none" w:sz="0" w:space="0" w:color="auto"/>
                                                                                    <w:left w:val="none" w:sz="0" w:space="0" w:color="auto"/>
                                                                                    <w:bottom w:val="none" w:sz="0" w:space="0" w:color="auto"/>
                                                                                    <w:right w:val="none" w:sz="0" w:space="0" w:color="auto"/>
                                                                                  </w:divBdr>
                                                                                </w:div>
                                                                                <w:div w:id="527912857">
                                                                                  <w:marLeft w:val="0"/>
                                                                                  <w:marRight w:val="0"/>
                                                                                  <w:marTop w:val="0"/>
                                                                                  <w:marBottom w:val="0"/>
                                                                                  <w:divBdr>
                                                                                    <w:top w:val="none" w:sz="0" w:space="0" w:color="auto"/>
                                                                                    <w:left w:val="none" w:sz="0" w:space="0" w:color="auto"/>
                                                                                    <w:bottom w:val="none" w:sz="0" w:space="0" w:color="auto"/>
                                                                                    <w:right w:val="none" w:sz="0" w:space="0" w:color="auto"/>
                                                                                  </w:divBdr>
                                                                                </w:div>
                                                                                <w:div w:id="1079325005">
                                                                                  <w:marLeft w:val="0"/>
                                                                                  <w:marRight w:val="0"/>
                                                                                  <w:marTop w:val="0"/>
                                                                                  <w:marBottom w:val="0"/>
                                                                                  <w:divBdr>
                                                                                    <w:top w:val="none" w:sz="0" w:space="0" w:color="auto"/>
                                                                                    <w:left w:val="none" w:sz="0" w:space="0" w:color="auto"/>
                                                                                    <w:bottom w:val="none" w:sz="0" w:space="0" w:color="auto"/>
                                                                                    <w:right w:val="none" w:sz="0" w:space="0" w:color="auto"/>
                                                                                  </w:divBdr>
                                                                                </w:div>
                                                                                <w:div w:id="1735352806">
                                                                                  <w:marLeft w:val="0"/>
                                                                                  <w:marRight w:val="0"/>
                                                                                  <w:marTop w:val="0"/>
                                                                                  <w:marBottom w:val="0"/>
                                                                                  <w:divBdr>
                                                                                    <w:top w:val="none" w:sz="0" w:space="0" w:color="auto"/>
                                                                                    <w:left w:val="none" w:sz="0" w:space="0" w:color="auto"/>
                                                                                    <w:bottom w:val="none" w:sz="0" w:space="0" w:color="auto"/>
                                                                                    <w:right w:val="none" w:sz="0" w:space="0" w:color="auto"/>
                                                                                  </w:divBdr>
                                                                                </w:div>
                                                                                <w:div w:id="1704358242">
                                                                                  <w:marLeft w:val="0"/>
                                                                                  <w:marRight w:val="0"/>
                                                                                  <w:marTop w:val="0"/>
                                                                                  <w:marBottom w:val="0"/>
                                                                                  <w:divBdr>
                                                                                    <w:top w:val="none" w:sz="0" w:space="0" w:color="auto"/>
                                                                                    <w:left w:val="none" w:sz="0" w:space="0" w:color="auto"/>
                                                                                    <w:bottom w:val="none" w:sz="0" w:space="0" w:color="auto"/>
                                                                                    <w:right w:val="none" w:sz="0" w:space="0" w:color="auto"/>
                                                                                  </w:divBdr>
                                                                                </w:div>
                                                                                <w:div w:id="1879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4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Enquiries@nwlmcs.org" TargetMode="External"/><Relationship Id="rId2" Type="http://schemas.openxmlformats.org/officeDocument/2006/relationships/hyperlink" Target="mailto:Enquiries@nwlmc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9B2A-527A-46CC-AAEE-CF2A6ADFFA67}">
  <ds:schemaRefs>
    <ds:schemaRef ds:uri="http://schemas.microsoft.com/sharepoint/v3/contenttype/forms"/>
  </ds:schemaRefs>
</ds:datastoreItem>
</file>

<file path=customXml/itemProps2.xml><?xml version="1.0" encoding="utf-8"?>
<ds:datastoreItem xmlns:ds="http://schemas.openxmlformats.org/officeDocument/2006/customXml" ds:itemID="{F5BDD3D9-F3BC-403B-BBFB-11FE8E5D0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F67BA-255A-4E93-824A-8275AC39A9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D867F-7734-4FBF-9BED-518BD3DF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Training</dc:creator>
  <cp:lastModifiedBy>Mulberry Maria (LMC)</cp:lastModifiedBy>
  <cp:revision>12</cp:revision>
  <cp:lastPrinted>2020-03-18T15:15:00Z</cp:lastPrinted>
  <dcterms:created xsi:type="dcterms:W3CDTF">2020-03-26T13:19:00Z</dcterms:created>
  <dcterms:modified xsi:type="dcterms:W3CDTF">2020-03-26T13:28:00Z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AuthorIds_UIVersion_1024">
    <vt:lpwstr>12</vt:lpwstr>
  </property>
  <property fmtid="{D5CDD505-2E9C-101B-9397-08002B2CF9AE}" pid="4" name="AuthorIds_UIVersion_3072">
    <vt:lpwstr>27</vt:lpwstr>
  </property>
</Properties>
</file>